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56A" w:rsidRPr="00D510EA" w:rsidRDefault="00D0156A" w:rsidP="00D0156A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  <w:bookmarkStart w:id="0" w:name="_GoBack"/>
      <w:bookmarkEnd w:id="0"/>
    </w:p>
    <w:p w:rsidR="00D0156A" w:rsidRPr="00D510EA" w:rsidRDefault="00D0156A" w:rsidP="00D0156A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5D5EAE" w:rsidRPr="00D510EA" w:rsidRDefault="005D5EAE" w:rsidP="005D5EAE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УТВЕРЖДЁН</w:t>
      </w:r>
    </w:p>
    <w:p w:rsidR="005D5EAE" w:rsidRPr="00D510EA" w:rsidRDefault="005D5EAE" w:rsidP="005D5EAE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D5EAE" w:rsidRPr="00D510EA" w:rsidRDefault="005D5EAE" w:rsidP="005D5EAE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proofErr w:type="spellStart"/>
      <w:r w:rsidRPr="00D510E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510EA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5D5EAE" w:rsidRPr="00D510EA" w:rsidRDefault="005D5EAE" w:rsidP="005D5EAE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proofErr w:type="spellStart"/>
      <w:r w:rsidRPr="00D510E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510E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D5EAE" w:rsidRPr="00D510EA" w:rsidRDefault="005D5EAE" w:rsidP="005D5EAE">
      <w:pPr>
        <w:widowControl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от ______________ № _______</w:t>
      </w:r>
    </w:p>
    <w:p w:rsidR="00D0156A" w:rsidRPr="00D510EA" w:rsidRDefault="00D0156A" w:rsidP="00D0156A">
      <w:pPr>
        <w:widowControl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D0156A" w:rsidRPr="00D510EA" w:rsidRDefault="00D0156A" w:rsidP="00D0156A">
      <w:pPr>
        <w:widowControl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D0156A" w:rsidRDefault="00D0156A" w:rsidP="00D0156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ЕРЕЧЕНЬ</w:t>
      </w:r>
    </w:p>
    <w:p w:rsidR="00C326D0" w:rsidRDefault="00D0156A" w:rsidP="00D0156A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15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пожарных пирсов</w:t>
      </w:r>
      <w:r w:rsidR="00C326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D015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предназначенных для забора воды</w:t>
      </w:r>
    </w:p>
    <w:p w:rsidR="00C326D0" w:rsidRDefault="00D0156A" w:rsidP="00D0156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15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пожарными автомобилями, расположенных</w:t>
      </w:r>
      <w:r w:rsidRPr="00D0156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D0156A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D0156A" w:rsidRDefault="00D0156A" w:rsidP="00D0156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0156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0156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0156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0156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0156A" w:rsidRPr="00D0156A" w:rsidRDefault="00D0156A" w:rsidP="00D0156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9053"/>
      </w:tblGrid>
      <w:tr w:rsidR="00D0156A" w:rsidTr="00AE74AA">
        <w:trPr>
          <w:trHeight w:val="591"/>
        </w:trPr>
        <w:tc>
          <w:tcPr>
            <w:tcW w:w="594" w:type="dxa"/>
          </w:tcPr>
          <w:p w:rsidR="00D0156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053" w:type="dxa"/>
          </w:tcPr>
          <w:p w:rsidR="00D0156A" w:rsidRDefault="00D0156A" w:rsidP="00D01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пожарного пирса</w:t>
            </w:r>
          </w:p>
        </w:tc>
      </w:tr>
      <w:tr w:rsidR="00D0156A" w:rsidTr="00AE74AA">
        <w:trPr>
          <w:trHeight w:val="259"/>
        </w:trPr>
        <w:tc>
          <w:tcPr>
            <w:tcW w:w="594" w:type="dxa"/>
          </w:tcPr>
          <w:p w:rsidR="00D0156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53" w:type="dxa"/>
          </w:tcPr>
          <w:p w:rsidR="00D0156A" w:rsidRPr="00AE74AA" w:rsidRDefault="00D0156A" w:rsidP="00C326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74AA">
              <w:rPr>
                <w:rFonts w:ascii="Times New Roman" w:hAnsi="Times New Roman" w:cs="Times New Roman"/>
                <w:sz w:val="28"/>
                <w:szCs w:val="28"/>
              </w:rPr>
              <w:t xml:space="preserve">г. Тимашевск, </w:t>
            </w:r>
            <w:proofErr w:type="spellStart"/>
            <w:r w:rsidRPr="00AE74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93413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spellEnd"/>
            <w:r w:rsidR="00A934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E74AA">
              <w:rPr>
                <w:rFonts w:ascii="Times New Roman" w:hAnsi="Times New Roman" w:cs="Times New Roman"/>
                <w:sz w:val="28"/>
                <w:szCs w:val="28"/>
              </w:rPr>
              <w:t xml:space="preserve"> Южный, 4-й переулок Набережный</w:t>
            </w:r>
          </w:p>
        </w:tc>
      </w:tr>
      <w:tr w:rsidR="00D0156A" w:rsidTr="00AE74AA">
        <w:trPr>
          <w:trHeight w:val="273"/>
        </w:trPr>
        <w:tc>
          <w:tcPr>
            <w:tcW w:w="594" w:type="dxa"/>
          </w:tcPr>
          <w:p w:rsidR="00D0156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53" w:type="dxa"/>
          </w:tcPr>
          <w:p w:rsidR="00D0156A" w:rsidRPr="00AE74AA" w:rsidRDefault="00D0156A" w:rsidP="00823E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74AA">
              <w:rPr>
                <w:rFonts w:ascii="Times New Roman" w:hAnsi="Times New Roman" w:cs="Times New Roman"/>
                <w:sz w:val="28"/>
                <w:szCs w:val="28"/>
              </w:rPr>
              <w:t xml:space="preserve">г. Тимашевск, ул. </w:t>
            </w:r>
            <w:proofErr w:type="spellStart"/>
            <w:r w:rsidRPr="00AE74AA">
              <w:rPr>
                <w:rFonts w:ascii="Times New Roman" w:hAnsi="Times New Roman" w:cs="Times New Roman"/>
                <w:sz w:val="28"/>
                <w:szCs w:val="28"/>
              </w:rPr>
              <w:t>Екатеринодарская</w:t>
            </w:r>
            <w:proofErr w:type="spellEnd"/>
            <w:r w:rsidR="00C326D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E74AA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r w:rsidR="00823E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E74AA">
              <w:rPr>
                <w:rFonts w:ascii="Times New Roman" w:hAnsi="Times New Roman" w:cs="Times New Roman"/>
                <w:sz w:val="28"/>
                <w:szCs w:val="28"/>
              </w:rPr>
              <w:t>, дамба № 224</w:t>
            </w:r>
          </w:p>
        </w:tc>
      </w:tr>
      <w:tr w:rsidR="00D0156A" w:rsidTr="00AE74AA">
        <w:trPr>
          <w:trHeight w:val="351"/>
        </w:trPr>
        <w:tc>
          <w:tcPr>
            <w:tcW w:w="594" w:type="dxa"/>
          </w:tcPr>
          <w:p w:rsidR="00D0156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53" w:type="dxa"/>
          </w:tcPr>
          <w:p w:rsidR="00D0156A" w:rsidRPr="00AE74AA" w:rsidRDefault="00D0156A" w:rsidP="00C326D0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AE74AA">
              <w:rPr>
                <w:sz w:val="28"/>
                <w:szCs w:val="28"/>
              </w:rPr>
              <w:t>г. Тимашевск, ул. Колхозная, дамба № 223</w:t>
            </w:r>
            <w:r w:rsidR="00A17241">
              <w:rPr>
                <w:sz w:val="28"/>
                <w:szCs w:val="28"/>
              </w:rPr>
              <w:t xml:space="preserve"> (</w:t>
            </w:r>
            <w:proofErr w:type="spellStart"/>
            <w:r w:rsidR="00A93413">
              <w:rPr>
                <w:sz w:val="28"/>
                <w:szCs w:val="28"/>
              </w:rPr>
              <w:t>мкр</w:t>
            </w:r>
            <w:proofErr w:type="spellEnd"/>
            <w:r w:rsidR="00A93413">
              <w:rPr>
                <w:sz w:val="28"/>
                <w:szCs w:val="28"/>
              </w:rPr>
              <w:t>.</w:t>
            </w:r>
            <w:r w:rsidRPr="00AE74AA">
              <w:rPr>
                <w:sz w:val="28"/>
                <w:szCs w:val="28"/>
              </w:rPr>
              <w:t xml:space="preserve"> </w:t>
            </w:r>
            <w:r w:rsidR="00A17241">
              <w:rPr>
                <w:sz w:val="28"/>
                <w:szCs w:val="28"/>
              </w:rPr>
              <w:t>Заря)</w:t>
            </w:r>
          </w:p>
        </w:tc>
      </w:tr>
      <w:tr w:rsidR="00D0156A" w:rsidTr="00AE74AA">
        <w:trPr>
          <w:trHeight w:val="189"/>
        </w:trPr>
        <w:tc>
          <w:tcPr>
            <w:tcW w:w="594" w:type="dxa"/>
          </w:tcPr>
          <w:p w:rsidR="00D0156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053" w:type="dxa"/>
          </w:tcPr>
          <w:p w:rsidR="00D0156A" w:rsidRPr="00AE74AA" w:rsidRDefault="00C326D0" w:rsidP="00C326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 да</w:t>
            </w:r>
            <w:r w:rsidR="00D0156A" w:rsidRPr="00AE74AA">
              <w:rPr>
                <w:rFonts w:ascii="Times New Roman" w:hAnsi="Times New Roman" w:cs="Times New Roman"/>
                <w:sz w:val="28"/>
                <w:szCs w:val="28"/>
              </w:rPr>
              <w:t xml:space="preserve">мба № 222 </w:t>
            </w:r>
            <w:r w:rsidR="00A1724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0156A" w:rsidRPr="00AE74AA">
              <w:rPr>
                <w:rFonts w:ascii="Times New Roman" w:hAnsi="Times New Roman" w:cs="Times New Roman"/>
                <w:sz w:val="28"/>
                <w:szCs w:val="28"/>
              </w:rPr>
              <w:t>к СОТ «Строитель»</w:t>
            </w:r>
            <w:r w:rsidR="00A1724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0156A" w:rsidTr="00AE74AA">
        <w:trPr>
          <w:trHeight w:val="280"/>
        </w:trPr>
        <w:tc>
          <w:tcPr>
            <w:tcW w:w="594" w:type="dxa"/>
          </w:tcPr>
          <w:p w:rsidR="00D0156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053" w:type="dxa"/>
          </w:tcPr>
          <w:p w:rsidR="00D0156A" w:rsidRPr="00AE74AA" w:rsidRDefault="00A17241" w:rsidP="00C326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Тимашевск, ул. Колхозная, </w:t>
            </w:r>
            <w:r w:rsidR="00AE74A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0156A" w:rsidRPr="00AE74AA">
              <w:rPr>
                <w:rFonts w:ascii="Times New Roman" w:hAnsi="Times New Roman" w:cs="Times New Roman"/>
                <w:sz w:val="28"/>
                <w:szCs w:val="28"/>
              </w:rPr>
              <w:t>амба № 221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(перед </w:t>
            </w:r>
            <w:r w:rsidR="00A93413">
              <w:rPr>
                <w:rFonts w:ascii="Times New Roman" w:hAnsi="Times New Roman" w:cs="Times New Roman"/>
                <w:sz w:val="28"/>
                <w:szCs w:val="28"/>
              </w:rPr>
              <w:t>мкр.</w:t>
            </w:r>
            <w:r w:rsidR="00C326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Заря)</w:t>
            </w:r>
          </w:p>
        </w:tc>
      </w:tr>
      <w:tr w:rsidR="00D0156A" w:rsidTr="00AE74AA">
        <w:trPr>
          <w:trHeight w:val="259"/>
        </w:trPr>
        <w:tc>
          <w:tcPr>
            <w:tcW w:w="594" w:type="dxa"/>
          </w:tcPr>
          <w:p w:rsidR="00D0156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053" w:type="dxa"/>
          </w:tcPr>
          <w:p w:rsidR="00D0156A" w:rsidRPr="00AE74A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74AA">
              <w:rPr>
                <w:rFonts w:ascii="Times New Roman" w:hAnsi="Times New Roman" w:cs="Times New Roman"/>
                <w:sz w:val="28"/>
                <w:szCs w:val="28"/>
              </w:rPr>
              <w:t>г. Тимашевск, х. Приречный, 4 линия</w:t>
            </w:r>
          </w:p>
        </w:tc>
      </w:tr>
      <w:tr w:rsidR="00D0156A" w:rsidTr="00AE74AA">
        <w:trPr>
          <w:trHeight w:val="292"/>
        </w:trPr>
        <w:tc>
          <w:tcPr>
            <w:tcW w:w="594" w:type="dxa"/>
          </w:tcPr>
          <w:p w:rsidR="00D0156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053" w:type="dxa"/>
          </w:tcPr>
          <w:p w:rsidR="00D0156A" w:rsidRPr="00AE74A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74AA">
              <w:rPr>
                <w:rFonts w:ascii="Times New Roman" w:hAnsi="Times New Roman" w:cs="Times New Roman"/>
                <w:sz w:val="28"/>
                <w:szCs w:val="28"/>
              </w:rPr>
              <w:t>г. Тимашевск, ул. Пролетарская, д. 202</w:t>
            </w:r>
          </w:p>
        </w:tc>
      </w:tr>
      <w:tr w:rsidR="00D0156A" w:rsidTr="00AE74AA">
        <w:trPr>
          <w:trHeight w:val="292"/>
        </w:trPr>
        <w:tc>
          <w:tcPr>
            <w:tcW w:w="594" w:type="dxa"/>
          </w:tcPr>
          <w:p w:rsidR="00D0156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053" w:type="dxa"/>
          </w:tcPr>
          <w:p w:rsidR="00D0156A" w:rsidRPr="00AE74A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74AA">
              <w:rPr>
                <w:rFonts w:ascii="Times New Roman" w:hAnsi="Times New Roman" w:cs="Times New Roman"/>
                <w:sz w:val="28"/>
                <w:szCs w:val="28"/>
              </w:rPr>
              <w:t>г. Тимашевс</w:t>
            </w:r>
            <w:r w:rsidR="00A17241">
              <w:rPr>
                <w:rFonts w:ascii="Times New Roman" w:hAnsi="Times New Roman" w:cs="Times New Roman"/>
                <w:sz w:val="28"/>
                <w:szCs w:val="28"/>
              </w:rPr>
              <w:t>к, ул. Выборная, КНС «</w:t>
            </w:r>
            <w:proofErr w:type="spellStart"/>
            <w:r w:rsidR="00A17241">
              <w:rPr>
                <w:rFonts w:ascii="Times New Roman" w:hAnsi="Times New Roman" w:cs="Times New Roman"/>
                <w:sz w:val="28"/>
                <w:szCs w:val="28"/>
              </w:rPr>
              <w:t>Промзона</w:t>
            </w:r>
            <w:proofErr w:type="spellEnd"/>
            <w:r w:rsidR="00A172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0156A" w:rsidTr="00AE74AA">
        <w:trPr>
          <w:trHeight w:val="259"/>
        </w:trPr>
        <w:tc>
          <w:tcPr>
            <w:tcW w:w="594" w:type="dxa"/>
          </w:tcPr>
          <w:p w:rsidR="00D0156A" w:rsidRDefault="00D0156A" w:rsidP="00D01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053" w:type="dxa"/>
          </w:tcPr>
          <w:p w:rsidR="00D0156A" w:rsidRPr="00AE74AA" w:rsidRDefault="000356E3" w:rsidP="000356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Тимашевск, СО</w:t>
            </w:r>
            <w:r w:rsidR="00D0156A" w:rsidRPr="00AE74AA">
              <w:rPr>
                <w:rFonts w:ascii="Times New Roman" w:hAnsi="Times New Roman" w:cs="Times New Roman"/>
                <w:sz w:val="28"/>
                <w:szCs w:val="28"/>
              </w:rPr>
              <w:t>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Первомайское</w:t>
            </w:r>
            <w:r w:rsidR="00D0156A" w:rsidRPr="00AE74AA">
              <w:rPr>
                <w:rFonts w:ascii="Times New Roman" w:hAnsi="Times New Roman" w:cs="Times New Roman"/>
                <w:sz w:val="28"/>
                <w:szCs w:val="28"/>
              </w:rPr>
              <w:t>», линия 17</w:t>
            </w:r>
          </w:p>
        </w:tc>
      </w:tr>
    </w:tbl>
    <w:p w:rsidR="00AE74AA" w:rsidRDefault="00AE74AA" w:rsidP="00AE74AA">
      <w:pPr>
        <w:pStyle w:val="a4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AE74AA" w:rsidRDefault="00AE74AA" w:rsidP="00AE74AA">
      <w:pPr>
        <w:pStyle w:val="a4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AE74AA" w:rsidRPr="0071685C" w:rsidRDefault="00AE74AA" w:rsidP="00AE74AA">
      <w:pPr>
        <w:pStyle w:val="a4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1685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Заместитель главы</w:t>
      </w:r>
    </w:p>
    <w:p w:rsidR="00AE74AA" w:rsidRDefault="00AE74AA" w:rsidP="00AE74A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685C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AE74AA" w:rsidRPr="0071685C" w:rsidRDefault="00AE74AA" w:rsidP="00AE74A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685C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Н.В. Крячко</w:t>
      </w:r>
    </w:p>
    <w:p w:rsidR="00E90B79" w:rsidRPr="00D0156A" w:rsidRDefault="00E90B79">
      <w:pPr>
        <w:rPr>
          <w:rFonts w:ascii="Times New Roman" w:hAnsi="Times New Roman" w:cs="Times New Roman"/>
          <w:sz w:val="28"/>
          <w:szCs w:val="28"/>
        </w:rPr>
      </w:pPr>
    </w:p>
    <w:sectPr w:rsidR="00E90B79" w:rsidRPr="00D0156A" w:rsidSect="00D0156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156A"/>
    <w:rsid w:val="000356E3"/>
    <w:rsid w:val="003562C9"/>
    <w:rsid w:val="005D5EAE"/>
    <w:rsid w:val="00823E5A"/>
    <w:rsid w:val="00A17241"/>
    <w:rsid w:val="00A93413"/>
    <w:rsid w:val="00AE74AA"/>
    <w:rsid w:val="00C326D0"/>
    <w:rsid w:val="00D0156A"/>
    <w:rsid w:val="00D82276"/>
    <w:rsid w:val="00E90B79"/>
    <w:rsid w:val="00F4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C4848"/>
  <w15:docId w15:val="{AB5BBE62-7E1E-415C-8E61-D85156B61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6A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5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AE74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Заголовок Знак"/>
    <w:basedOn w:val="a0"/>
    <w:link w:val="a4"/>
    <w:uiPriority w:val="10"/>
    <w:rsid w:val="00AE74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5D5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D5EAE"/>
    <w:rPr>
      <w:rFonts w:ascii="Segoe UI" w:eastAsiaTheme="minorEastAsia" w:hAnsi="Segoe UI" w:cs="Segoe UI"/>
      <w:color w:val="auto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Евтушенко Наталья</dc:creator>
  <cp:lastModifiedBy>Makar</cp:lastModifiedBy>
  <cp:revision>8</cp:revision>
  <cp:lastPrinted>2024-03-27T10:15:00Z</cp:lastPrinted>
  <dcterms:created xsi:type="dcterms:W3CDTF">2024-03-25T12:53:00Z</dcterms:created>
  <dcterms:modified xsi:type="dcterms:W3CDTF">2024-03-27T10:16:00Z</dcterms:modified>
</cp:coreProperties>
</file>